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7C" w:rsidRDefault="00A164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6F14">
        <w:rPr>
          <w:rFonts w:ascii="Times New Roman" w:hAnsi="Times New Roman" w:cs="Times New Roman"/>
          <w:b/>
          <w:bCs/>
          <w:sz w:val="24"/>
          <w:szCs w:val="24"/>
        </w:rPr>
        <w:object w:dxaOrig="9586" w:dyaOrig="1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01.8pt" o:ole="">
            <v:imagedata r:id="rId4" o:title=""/>
          </v:shape>
          <o:OLEObject Type="Embed" ProgID="Word.Document.12" ShapeID="_x0000_i1025" DrawAspect="Content" ObjectID="_1626253924" r:id="rId5"/>
        </w:object>
      </w:r>
    </w:p>
    <w:p w:rsidR="00F84294" w:rsidRDefault="00F842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294" w:rsidRPr="002551E9" w:rsidRDefault="00F84294" w:rsidP="00F842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2551E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>ENTOMOLOGY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Course Contents</w:t>
      </w:r>
    </w:p>
    <w:p w:rsidR="00F84294" w:rsidRPr="007D550D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7D550D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ENT 501 INSECT MORPHOLOGY                                                                               2(1+1)</w:t>
      </w:r>
    </w:p>
    <w:p w:rsidR="00F84294" w:rsidRPr="006419D1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6419D1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Principles, utility and relevance: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Intetument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- structure,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outgrowths,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colou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appendages and function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Head-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Origin, st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ructure and modification; types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mouthparts and antennae,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tentorium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neck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sclerites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Thorax-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sclerites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sutures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ridges, areas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tergum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sternum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pleuron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pterothorax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; Wings: structure and modifications, venatio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n, wing coupling apparatus.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Legs: structure and modifications.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Abdomen-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Segmentation and appendages; Genitalia and their modifications; Embryonic and post-embryonic development; Types of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metamorphosis.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6419D1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6419D1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reparation of permanent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temporary mounts/ slides,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integumentry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outgrowth. General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morpholpgy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grass hopper. Head-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sclerites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sutures, areas, types,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tentorium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types of antenna, mouth parts and their modifications, grasshopper, honeybee, red cotton bug, housefly. Thorax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sclerites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wings- types and venation, wing coupling.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Legs- types.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Abdomen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 genitalia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post embryonic development.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4"/>
        <w:gridCol w:w="4608"/>
        <w:gridCol w:w="3297"/>
      </w:tblGrid>
      <w:tr w:rsidR="00F84294" w:rsidRPr="00333E53" w:rsidTr="009A0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ENT 502</w:t>
            </w:r>
          </w:p>
        </w:tc>
        <w:tc>
          <w:tcPr>
            <w:tcW w:w="0" w:type="auto"/>
            <w:vAlign w:val="center"/>
            <w:hideMark/>
          </w:tcPr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 INSECT ANATOMY, PHYSIOLOGY AND</w:t>
            </w:r>
          </w:p>
        </w:tc>
        <w:tc>
          <w:tcPr>
            <w:tcW w:w="0" w:type="auto"/>
            <w:vAlign w:val="center"/>
            <w:hideMark/>
          </w:tcPr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                                               </w:t>
            </w: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  </w:t>
            </w:r>
          </w:p>
          <w:p w:rsidR="00F84294" w:rsidRPr="00333E53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     </w:t>
            </w:r>
          </w:p>
          <w:p w:rsidR="00F84294" w:rsidRPr="00A34440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33E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hi-IN"/>
              </w:rPr>
              <w:t xml:space="preserve">                                            </w:t>
            </w:r>
            <w:r w:rsidRPr="00A34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3(2+1)</w:t>
            </w:r>
          </w:p>
        </w:tc>
      </w:tr>
      <w:tr w:rsidR="00F84294" w:rsidRPr="000F1008" w:rsidTr="009A00B6">
        <w:trPr>
          <w:tblCellSpacing w:w="0" w:type="dxa"/>
        </w:trPr>
        <w:tc>
          <w:tcPr>
            <w:tcW w:w="0" w:type="auto"/>
            <w:vAlign w:val="center"/>
            <w:hideMark/>
          </w:tcPr>
          <w:p w:rsidR="00F84294" w:rsidRPr="007D550D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D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84294" w:rsidRPr="007D550D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D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NUTRITION</w:t>
            </w:r>
          </w:p>
        </w:tc>
        <w:tc>
          <w:tcPr>
            <w:tcW w:w="0" w:type="auto"/>
            <w:vAlign w:val="center"/>
            <w:hideMark/>
          </w:tcPr>
          <w:p w:rsidR="00F84294" w:rsidRPr="007D550D" w:rsidRDefault="00F84294" w:rsidP="009A0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7D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 </w:t>
            </w:r>
          </w:p>
        </w:tc>
      </w:tr>
    </w:tbl>
    <w:p w:rsidR="00F84294" w:rsidRPr="00A02F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A02F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Scope and importance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of insect anatomy and physiology.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Anatomy and physiology of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digestive, circulatory, resp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iratory, excretory, nervous,</w:t>
      </w:r>
      <w:r w:rsidRPr="0098657E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endocrine and reproductive systems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Metabolism of carbohydrates, lipids nitrogenous compounds.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Insect nutrition-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importance of insect nutrition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phytophagous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insect, stored grain insect and beneficial insect.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ole of vitamins, proteins, amino acids, carbohydrates, lipids, miner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als and other food constituents of insect nutrition.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Extra and intra cellular micro-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orgnisms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their role in physiology.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Sensory organs and insect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behaviours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</w:p>
    <w:p w:rsidR="00F84294" w:rsidRPr="00A02F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A02F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Dissection of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insects to study comparative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modification in different systems of grasshopper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bugs,flies,bees.Experiment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to study gas exchange, specific gravity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voloume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hemolymph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excretory efficiency and excretory products and digestibility. Formulation and preparation of artificial diets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for  rearing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insects.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3C9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ENT 504 CLASSIFICATION OF INSECTS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             3(</w:t>
      </w:r>
      <w:r w:rsidRPr="00D03C9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2+1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</w:p>
    <w:p w:rsidR="00F84294" w:rsidRPr="00D03C9A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Brief evolutionary history of Insects- introduction to phylogeny of insects and Major Classification of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Superclass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Hexapoda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– Classes -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Diplur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Insecta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 Orders contained.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Distinguishing characters,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Insect orders and economically important families contained in them.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Collembola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Protura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Diplura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Class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Insecta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Subclass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Apterygota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–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Archaeognatha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Thysanura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. Subclass: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Pterygota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Division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Palaeoptera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–</w:t>
      </w:r>
    </w:p>
    <w:p w:rsidR="00F84294" w:rsidRPr="000F1008" w:rsidRDefault="00F84294" w:rsidP="00F8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Odonata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Ephemeroptera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Division: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Neoptera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: Subdivision:</w:t>
      </w:r>
    </w:p>
    <w:p w:rsidR="00F84294" w:rsidRPr="000F1008" w:rsidRDefault="00F84294" w:rsidP="00F8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Orthopteroid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lattoid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Orders (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Plecoptera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Blattodea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Isoptera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Mantodea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Grylloblattodea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Dermaptera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Orthoptera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Phasmatodea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Mantophasmatodea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Embioptera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Zoraptera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), Subdivision: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Hem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ipteroid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Orders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Psocoptera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Thysanoptera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Hemiptera</w:t>
      </w:r>
      <w:proofErr w:type="spellEnd"/>
    </w:p>
    <w:p w:rsidR="00F84294" w:rsidRPr="000F1008" w:rsidRDefault="00F84294" w:rsidP="00F842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Distinguishing characters,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Insect orders and economically important families contained in them (Continued). Division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Neoptera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– Subdivision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Endopterygota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Section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Neuropteroid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-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Coleopteroid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Orders: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Strepsiptera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Megaloptera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Raphidioptera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Neuroptera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Coleoptera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Section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Panorpoid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Orders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Mecoptera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Siphonaptera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Diptera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Trichoptera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Lepidoptera, and Section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Hymenopteroid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Orders: Hymenoptera.</w:t>
      </w:r>
    </w:p>
    <w:p w:rsidR="00F84294" w:rsidRPr="00D03C9A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03C9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825180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Study of Orders of insects and their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iden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tification.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Keying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out families of insects of different major Orders: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Odonata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Orthoptera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Mantodea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Isoptera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Hemipt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Thysanoptera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Neuroptera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Coleoptera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Diptera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, Lepidoptera and Hymenoptera. Field visits to collect insects of different orders.</w:t>
      </w:r>
    </w:p>
    <w:p w:rsidR="00F84294" w:rsidRPr="00A02F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A02F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 xml:space="preserve">ENT 505 INSECT ECOLOGY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</w:t>
      </w:r>
      <w:r w:rsidRPr="00A02F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2(1+1)</w:t>
      </w:r>
    </w:p>
    <w:p w:rsidR="00F84294" w:rsidRPr="00A90936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A9093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Basic concepts-Population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enviornment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Population regulation-natural control and current theories.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Characteristics of population.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Biotic potential and environmental resistance.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Stable age distribution.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Population dynamics.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Dispersal and migration.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Diapause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hibernation and aestivation.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Effect of environmental factor on distribution and abundance of insect.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Food chain and ecological succession.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Ecological indicator.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Pr="00A90936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A9093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825180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Measurement of microenvironment.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Concept of life table and construction of life tables.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modeling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estimates of population density, sampling methods and plans, estimation of dispersal and migration.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EC7CF6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ENT 507 BIOLOGICAL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CONTROL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CROP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PESTS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WEEDS 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3(2</w:t>
      </w:r>
      <w:r w:rsidRPr="00EC7CF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</w:p>
    <w:p w:rsidR="00F84294" w:rsidRPr="00DB355C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B355C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The philosophy, scope, history, and importance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biological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control.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important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groups of parasitoids, predators and pathogens; principles of classical biological control- importation, augmentation and conservation.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Theoretical and empirical basis of biological control.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Parasitism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predatism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Important parasitic and predatory groups of insects and insect pathogens.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Ecological basis of biological control.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Introduction, culture, establishment and management of natural enemy population.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Biological control of weeds.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Role of natural enemies in integrated pest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Microbial pesticide.</w:t>
      </w:r>
      <w:proofErr w:type="gramEnd"/>
    </w:p>
    <w:p w:rsidR="00F84294" w:rsidRPr="00DB355C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B355C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Identification of common natural enemies of crop pests (parasitoids, predat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ors, microbes) and weeds.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Rearing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of egg, egg-larval, larval, larval-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pupal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pupal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parasitoids, common predators, microbes and their laboratory hosts,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phytophagous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natural enemies of weeds.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Field collection of parasitoids and predators.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Hands-on training in culturing, identification of common insect pathogens.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DC59DB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C59DB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>ENT 508 TOXICOLOGY OF INSECTICIDES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     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( </w:t>
      </w:r>
      <w:r w:rsidRPr="00DC59DB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2</w:t>
      </w:r>
      <w:proofErr w:type="gramEnd"/>
      <w:r w:rsidRPr="00DC59DB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r w:rsidRPr="00DC59DB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F84294" w:rsidRPr="00DC59DB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C59DB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History and principles of toxicology.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Classification of insecticides and based on mode of entry, mode of action and chemical nature.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Structure activity relationship.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Metabolism and toxicity, synergism,</w:t>
      </w:r>
      <w:r w:rsidRPr="00DC59D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antagonism systemic and selective insecticides.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Insect resistance to insecticides;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insecticide residue-their significance .Analysis of environmental implications.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Diagnosis and treatment of insecticide poisoning.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Plant products .Development of new insecticides, formulations, mixtures.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Application techniques.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Insecticide Act, safe use of insecticides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Pr="008D0BA6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8D0BA6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Insecticide formulations and mixtures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standerd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concentration of insecticide.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bioas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techniques.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evaluation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insecticide toxicity and joint action.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Compatibility of pesticide,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Phytotoxicity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Toxicity to beneficial insects.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Pesticide appliances.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223E4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ENT 509 PLANT RESISTANCE TO INSECTS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2(</w:t>
      </w:r>
      <w:r w:rsidRPr="000223E4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1+1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)</w:t>
      </w:r>
    </w:p>
    <w:p w:rsidR="00F84294" w:rsidRPr="000223E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History and importance of resistance, principles, classification, components, type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 and mechanisms of resistance.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Insect-host plant relationships; theories and basis of host plant selection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phytophagous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insects.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Factors affecting plant resistance including biotyp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es and measures to combat them.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Screening techniques; breeding for insect resistance in crop plants; exploitation of wild plant species; gene transfer, successful examples of resistant cro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 varieties in India and world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Role of biotechnology in plant resistance to insects.</w:t>
      </w:r>
      <w:proofErr w:type="gramEnd"/>
    </w:p>
    <w:p w:rsidR="00F84294" w:rsidRPr="000223E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0223E4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Screening techniques for measuring resistance; measurement of plant characters and working out their correlations with plant resistance; testing of resistance in important crops; bioassay of plant extracts of susceptible/resistant varieties; demonstration of antibiosis, tolerance and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antixenosis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F84294" w:rsidRPr="006210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>ENT 510 PRINCIPLES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OF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INTEGRATED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PEST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MANAGEMENT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2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(</w:t>
      </w: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1+</w:t>
      </w:r>
      <w:proofErr w:type="gramStart"/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proofErr w:type="gramEnd"/>
    </w:p>
    <w:p w:rsidR="00F84294" w:rsidRPr="006210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The concept and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History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of pest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Tools of pest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Ecological and socio-economic aspects, costs/benefit and risk/benefit ratio.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Cultural, biological, chemical, genetic, legal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other control tactics and their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integration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for the pest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sampling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measuring the economic level of damage, economic injury level, economic threshold. Analysis and modeling for the pest management and case histories.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Pest management in major crops.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Integration of IPM option in integrated farming system and sustainable agriculture.</w:t>
      </w:r>
      <w:proofErr w:type="gramEnd"/>
    </w:p>
    <w:p w:rsidR="00F84294" w:rsidRPr="0062106E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62106E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47338D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Study the flora and fauna in different crop habitats.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Calculation of diversity index and economic threshold.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Demonstration of IPM technology in field crops.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A7DD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ENT 511 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INSECT </w:t>
      </w:r>
      <w:r w:rsidRPr="001A7DD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PESTS OF FIELD CROPS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          2 (</w:t>
      </w:r>
      <w:r w:rsidRPr="001A7DD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1+1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Pr="001A7DD9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1A7DD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Systematic position, identification, dist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ribution, host-range, nature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of damage,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life and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seasonal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history, natural enemies and management strategies of insect pest of cereals crop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Paddy,Wheat,Barley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),Millets(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Maize,Sorghum,Bajra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),Fiber crop (Cotton ,jute,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Sunhemp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), Oilseed (Groundnut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Brassica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crops,Sesame,Linseed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sunflower),Pulses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Pigeonpea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Chikpea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Pea, Lentil,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Urd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Sugercane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</w:p>
    <w:p w:rsidR="00F84294" w:rsidRPr="008F6A83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8F6A83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Field visits, collection and identification of important pests and their natural enemies; detection and estimation of infestation and losses in different crops; study of life history of important insect pests.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Study of life cycle of two insect-pest one each from hemi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holometabolous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group.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F84294" w:rsidRPr="0047338D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56F2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>ENT 513 STORAGE ENTOMOLOGY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           2(</w:t>
      </w:r>
      <w:r w:rsidRPr="00F56F2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1+1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Pr="00A34440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Storage losses (seed and food) due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insect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mites ,rodents, birds, moulds.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Source of infestation.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Biology of major stored grain pest.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Significance of temperature and moisture migration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the  development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mould and insect population.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biochemical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changes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due to stored commodities due to pest infestation.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Principle of safe grain storage.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Storage structures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 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warehouse management. Management and safe use of pesticide in stored commodities, Prevention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seeds  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long term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basis,seed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seed health laws, quarantine laws.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Radiation protection of stored grain and seed.</w:t>
      </w:r>
      <w:proofErr w:type="gramEnd"/>
    </w:p>
    <w:p w:rsidR="00F84294" w:rsidRPr="00F56F2A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F56F2A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Collection, identification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pest and stored commodities and their damage.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etection of insect in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festation in storage losses.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estimation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losses in stored food grains; determination of moisture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content in stored food grains. Study of different storage structure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30660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ENT 518 TECHNIQUES IN PLANT PROTECTION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(</w:t>
      </w:r>
      <w:r w:rsidRPr="00E30660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0+1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F84294" w:rsidRPr="00E30660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Pest control equipments, principles, operation, maintenance,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selection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, application of pesticides and bio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-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control agents, seed dressing, soaking, root-dip treatment, dusting, spraying, application through irrigation water.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Soil sterilization,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solarization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deep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ploughing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, flooding, techniques to check the spread of pests through seed, bulbs, c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orms, cuttings and cut flowers.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Use of light,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transmission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.Use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tissue culture techniques in plant protection.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Forcasting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pest attack and identification.</w:t>
      </w:r>
      <w:proofErr w:type="gramEnd"/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Pr="00D1615F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lastRenderedPageBreak/>
        <w:t>ENT 519 COMMERCIAL ENTOMOLOGY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                                                      2(</w:t>
      </w: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1+1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)</w:t>
      </w: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 xml:space="preserve"> </w:t>
      </w:r>
    </w:p>
    <w:p w:rsidR="00F84294" w:rsidRPr="00D1615F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Theory</w:t>
      </w:r>
    </w:p>
    <w:p w:rsidR="00F84294" w:rsidRPr="000F1008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 w:rsidRPr="002551E9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Bee keeping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- General colony management during different seasons.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Seasonal management.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Managing colonies for honey production and pollination.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Artificial queen rearing.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Pests and diseases of honey bees.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Bee poisoning.</w:t>
      </w:r>
      <w:proofErr w:type="gram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Production and marketing of quality honey and value added honey products.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Establishment and maintenance of apiaries.</w:t>
      </w:r>
      <w:proofErr w:type="gramEnd"/>
    </w:p>
    <w:p w:rsidR="00F84294" w:rsidRPr="00D1615F" w:rsidRDefault="00F84294" w:rsidP="00F84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Silkworm</w:t>
      </w:r>
    </w:p>
    <w:p w:rsidR="00F84294" w:rsidRDefault="00F84294" w:rsidP="00F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History, Development and organization of silk industry.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Study of different species of silkworms, characteristic features, </w:t>
      </w:r>
      <w:proofErr w:type="spellStart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moriculture</w:t>
      </w:r>
      <w:proofErr w:type="spellEnd"/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, silk and its uses, pests and diseases of silkworms, rearing and management of silkworms.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Predator and parasitoid of silkworm and their management.</w:t>
      </w:r>
      <w:proofErr w:type="gramEnd"/>
    </w:p>
    <w:p w:rsidR="00F84294" w:rsidRDefault="00F84294" w:rsidP="00F84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F84294" w:rsidRDefault="00F84294" w:rsidP="00F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Lac insect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:rsidR="00F84294" w:rsidRPr="000F1008" w:rsidRDefault="00F84294" w:rsidP="00F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Cultivation of Lac,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natura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 enemies, Lac processing, production technology and their management.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Lac based products.</w:t>
      </w:r>
    </w:p>
    <w:p w:rsidR="00F84294" w:rsidRPr="00D1615F" w:rsidRDefault="00F84294" w:rsidP="00F84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D1615F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Practical</w:t>
      </w:r>
    </w:p>
    <w:p w:rsidR="00F84294" w:rsidRDefault="00F84294" w:rsidP="00F84294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Identification of honey bee species,</w:t>
      </w:r>
      <w:r w:rsidRPr="00D1615F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identification and handling of bee-keeping equipments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bee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seasonal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management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,colony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multiplication, queen rearing, control of bee enemies and diseases ,production</w:t>
      </w:r>
      <w:r w:rsidRPr="000F1008">
        <w:rPr>
          <w:rFonts w:ascii="Times New Roman" w:eastAsia="Times New Roman" w:hAnsi="Times New Roman" w:cs="Times New Roman"/>
          <w:sz w:val="24"/>
          <w:szCs w:val="24"/>
          <w:lang w:bidi="hi-I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Identification of mulberry and non –mulberry silkworms.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Rearing of mulberry silkworm, identification of various disease, Predator and parasitoid of silkworm.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Identification life stages of different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insects.Life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history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insect.Techniques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for preparing seed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,care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maintinance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host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insect.Identification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natural enemies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maintinance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of host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lac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insect.</w:t>
      </w:r>
    </w:p>
    <w:p w:rsidR="00F84294" w:rsidRDefault="00F84294" w:rsidP="00F842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F84294" w:rsidRPr="006C1505" w:rsidRDefault="00F84294" w:rsidP="00F842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Course Title-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Statistical</w:t>
      </w: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6C1505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:rsidR="00F84294" w:rsidRPr="006C1505" w:rsidRDefault="00F84294" w:rsidP="00F842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Code No.:- STAT-551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</w:t>
      </w: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3(3+0) </w:t>
      </w:r>
    </w:p>
    <w:p w:rsidR="00F84294" w:rsidRPr="006C1505" w:rsidRDefault="00F84294" w:rsidP="00F84294">
      <w:pPr>
        <w:pStyle w:val="Default"/>
        <w:spacing w:line="360" w:lineRule="auto"/>
      </w:pPr>
      <w:r w:rsidRPr="006C1505">
        <w:t xml:space="preserve">UNIT I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proofErr w:type="gramStart"/>
      <w:r w:rsidRPr="006C1505">
        <w:t>Summarization of data, classification and tabulation of data, Diagrammatic and Graphical Representations, utility and limitations of graphical Representation.</w:t>
      </w:r>
      <w:proofErr w:type="gramEnd"/>
      <w:r w:rsidRPr="006C1505">
        <w:t xml:space="preserve"> </w:t>
      </w:r>
      <w:proofErr w:type="gramStart"/>
      <w:r w:rsidRPr="006C1505">
        <w:t xml:space="preserve">Measure of central tendency, definition, merit, demerit, uses and properties of different measure of central tendency, measure of dispersion, moments, </w:t>
      </w:r>
      <w:proofErr w:type="spellStart"/>
      <w:r w:rsidRPr="006C1505">
        <w:t>skewness</w:t>
      </w:r>
      <w:proofErr w:type="spellEnd"/>
      <w:r w:rsidRPr="006C1505">
        <w:t xml:space="preserve"> and kurtosis.</w:t>
      </w:r>
      <w:proofErr w:type="gramEnd"/>
      <w:r w:rsidRPr="006C1505">
        <w:t xml:space="preserve">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UNIT II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proofErr w:type="gramStart"/>
      <w:r w:rsidRPr="006C1505">
        <w:t xml:space="preserve">Probability distribution, discrete probability distribution- </w:t>
      </w:r>
      <w:proofErr w:type="spellStart"/>
      <w:r w:rsidRPr="006C1505">
        <w:t>Bernouli</w:t>
      </w:r>
      <w:proofErr w:type="spellEnd"/>
      <w:r w:rsidRPr="006C1505">
        <w:t xml:space="preserve">, </w:t>
      </w:r>
      <w:proofErr w:type="spellStart"/>
      <w:r w:rsidRPr="006C1505">
        <w:t>poission</w:t>
      </w:r>
      <w:proofErr w:type="spellEnd"/>
      <w:r w:rsidRPr="006C1505">
        <w:t>, normal distribution.</w:t>
      </w:r>
      <w:proofErr w:type="gramEnd"/>
      <w:r w:rsidRPr="006C1505">
        <w:t xml:space="preserve"> </w:t>
      </w:r>
      <w:proofErr w:type="gramStart"/>
      <w:r w:rsidRPr="006C1505">
        <w:t>Theorem of addition of probability, theorem of multiplication of probability, Definition- (simple and compound events independent and dependents, mutually exclusive, complimentary events.)</w:t>
      </w:r>
      <w:proofErr w:type="gramEnd"/>
      <w:r w:rsidRPr="006C1505">
        <w:t xml:space="preserve">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lastRenderedPageBreak/>
        <w:t xml:space="preserve">UNIT III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Statistical Hypothesis, Null hypothesis, Two type of error, Statistical significance, parametric and nonparametric hypothesis, critical region, level of significance, practical application of simple test of significance </w:t>
      </w:r>
      <w:proofErr w:type="spellStart"/>
      <w:r w:rsidRPr="006C1505">
        <w:t>viz</w:t>
      </w:r>
      <w:proofErr w:type="spellEnd"/>
      <w:r w:rsidRPr="006C1505">
        <w:t>, ”t” and “F”test.X</w:t>
      </w:r>
      <w:r w:rsidRPr="006C1505">
        <w:rPr>
          <w:vertAlign w:val="superscript"/>
        </w:rPr>
        <w:t>2</w:t>
      </w:r>
      <w:r w:rsidRPr="006C1505">
        <w:t>test as a goodness of Fit, properties of X</w:t>
      </w:r>
      <w:r w:rsidRPr="006C1505">
        <w:rPr>
          <w:vertAlign w:val="superscript"/>
        </w:rPr>
        <w:t>2</w:t>
      </w:r>
      <w:r w:rsidRPr="006C1505">
        <w:t xml:space="preserve"> distribution, conditions for application of X</w:t>
      </w:r>
      <w:r w:rsidRPr="006C1505">
        <w:rPr>
          <w:vertAlign w:val="superscript"/>
        </w:rPr>
        <w:t>2</w:t>
      </w:r>
      <w:r w:rsidRPr="006C1505">
        <w:t xml:space="preserve"> test.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UNIT IV </w:t>
      </w:r>
    </w:p>
    <w:p w:rsidR="00F84294" w:rsidRPr="006C1505" w:rsidRDefault="00F84294" w:rsidP="00F84294">
      <w:pPr>
        <w:tabs>
          <w:tab w:val="left" w:pos="84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05">
        <w:rPr>
          <w:rFonts w:ascii="Times New Roman" w:hAnsi="Times New Roman" w:cs="Times New Roman"/>
          <w:sz w:val="24"/>
          <w:szCs w:val="24"/>
        </w:rPr>
        <w:t xml:space="preserve">Correlation and its test of significance, line of regression and its test of significance. </w:t>
      </w:r>
      <w:proofErr w:type="gramStart"/>
      <w:r w:rsidRPr="006C1505">
        <w:rPr>
          <w:rFonts w:ascii="Times New Roman" w:hAnsi="Times New Roman" w:cs="Times New Roman"/>
          <w:sz w:val="24"/>
          <w:szCs w:val="24"/>
        </w:rPr>
        <w:t>Correlation, measurement of correlation, limit and range of „ correlation coefficient expressed in term of regression coefficients.</w:t>
      </w:r>
      <w:proofErr w:type="gramEnd"/>
      <w:r w:rsidRPr="006C1505">
        <w:rPr>
          <w:rFonts w:ascii="Times New Roman" w:hAnsi="Times New Roman" w:cs="Times New Roman"/>
          <w:sz w:val="24"/>
          <w:szCs w:val="24"/>
        </w:rPr>
        <w:t xml:space="preserve"> Rank correlation and its computations, regression equation.</w:t>
      </w:r>
      <w:r w:rsidRPr="006C1505">
        <w:rPr>
          <w:rFonts w:ascii="Times New Roman" w:hAnsi="Times New Roman" w:cs="Times New Roman"/>
          <w:sz w:val="24"/>
          <w:szCs w:val="24"/>
        </w:rPr>
        <w:tab/>
      </w:r>
    </w:p>
    <w:p w:rsidR="00F84294" w:rsidRDefault="00F84294" w:rsidP="00F84294">
      <w:pPr>
        <w:pStyle w:val="Default"/>
        <w:spacing w:line="360" w:lineRule="auto"/>
        <w:jc w:val="center"/>
        <w:rPr>
          <w:b/>
          <w:bCs/>
          <w:lang w:val="en-IN"/>
        </w:rPr>
      </w:pPr>
    </w:p>
    <w:p w:rsidR="00F84294" w:rsidRDefault="00F84294" w:rsidP="00F84294">
      <w:pPr>
        <w:pStyle w:val="Default"/>
        <w:spacing w:line="360" w:lineRule="auto"/>
        <w:jc w:val="center"/>
        <w:rPr>
          <w:b/>
          <w:bCs/>
          <w:lang w:val="en-IN"/>
        </w:rPr>
      </w:pPr>
    </w:p>
    <w:p w:rsidR="00F84294" w:rsidRPr="006C1505" w:rsidRDefault="00F84294" w:rsidP="00F84294">
      <w:pPr>
        <w:pStyle w:val="Default"/>
        <w:spacing w:line="360" w:lineRule="auto"/>
        <w:jc w:val="center"/>
        <w:rPr>
          <w:b/>
          <w:bCs/>
        </w:rPr>
      </w:pPr>
      <w:r w:rsidRPr="006C1505">
        <w:rPr>
          <w:b/>
          <w:bCs/>
          <w:lang w:val="en-IN"/>
        </w:rPr>
        <w:t xml:space="preserve">Course Title- </w:t>
      </w:r>
      <w:r w:rsidRPr="006C1505">
        <w:rPr>
          <w:b/>
          <w:bCs/>
        </w:rPr>
        <w:t>Experimental Designs</w:t>
      </w:r>
    </w:p>
    <w:p w:rsidR="00F84294" w:rsidRPr="006C1505" w:rsidRDefault="00F84294" w:rsidP="00F8429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6C15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Code No.:- </w:t>
      </w: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>STAT-55</w:t>
      </w:r>
      <w:r w:rsidR="004B10C4">
        <w:rPr>
          <w:rFonts w:ascii="Times New Roman" w:hAnsi="Times New Roman" w:cs="Times New Roman"/>
          <w:b/>
          <w:bCs/>
          <w:sz w:val="24"/>
          <w:szCs w:val="24"/>
          <w:lang w:val="en-IN"/>
        </w:rPr>
        <w:t>2</w:t>
      </w: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                             </w:t>
      </w:r>
      <w:r w:rsidRPr="006C150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2</w:t>
      </w:r>
      <w:r w:rsidRPr="006C1505">
        <w:rPr>
          <w:rFonts w:ascii="Times New Roman" w:hAnsi="Times New Roman" w:cs="Times New Roman"/>
          <w:b/>
          <w:bCs/>
          <w:sz w:val="24"/>
          <w:szCs w:val="24"/>
        </w:rPr>
        <w:t>(2+0)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UNIT I </w:t>
      </w:r>
    </w:p>
    <w:p w:rsidR="00F84294" w:rsidRPr="006C1505" w:rsidRDefault="00F84294" w:rsidP="00F842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05">
        <w:rPr>
          <w:rFonts w:ascii="Times New Roman" w:hAnsi="Times New Roman" w:cs="Times New Roman"/>
          <w:sz w:val="24"/>
          <w:szCs w:val="24"/>
        </w:rPr>
        <w:t xml:space="preserve">Principles of experimental design, precision and accuracy, advantage of replication, experimental technique. </w:t>
      </w:r>
      <w:proofErr w:type="gramStart"/>
      <w:r w:rsidRPr="006C1505">
        <w:rPr>
          <w:rFonts w:ascii="Times New Roman" w:hAnsi="Times New Roman" w:cs="Times New Roman"/>
          <w:sz w:val="24"/>
          <w:szCs w:val="24"/>
        </w:rPr>
        <w:t>Analysis of variance, fundamental principles of analysis of variance.</w:t>
      </w:r>
      <w:proofErr w:type="gramEnd"/>
      <w:r w:rsidRPr="006C1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1505">
        <w:rPr>
          <w:rFonts w:ascii="Times New Roman" w:hAnsi="Times New Roman" w:cs="Times New Roman"/>
          <w:sz w:val="24"/>
          <w:szCs w:val="24"/>
        </w:rPr>
        <w:t>Critical difference, limitations of the analysis of variance.</w:t>
      </w:r>
      <w:proofErr w:type="gramEnd"/>
      <w:r w:rsidRPr="006C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94" w:rsidRPr="006C1505" w:rsidRDefault="00F84294" w:rsidP="00F842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05">
        <w:rPr>
          <w:rFonts w:ascii="Times New Roman" w:hAnsi="Times New Roman" w:cs="Times New Roman"/>
          <w:sz w:val="24"/>
          <w:szCs w:val="24"/>
        </w:rPr>
        <w:t>UNIT II</w:t>
      </w:r>
    </w:p>
    <w:p w:rsidR="00F84294" w:rsidRPr="00D81F1B" w:rsidRDefault="00F84294" w:rsidP="00F8429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05">
        <w:rPr>
          <w:rFonts w:ascii="Times New Roman" w:hAnsi="Times New Roman" w:cs="Times New Roman"/>
          <w:sz w:val="24"/>
          <w:szCs w:val="24"/>
        </w:rPr>
        <w:t>Statistical analysis and advantage and disadvantage of basic design-completely randomized design, randomized blo</w:t>
      </w:r>
      <w:r>
        <w:rPr>
          <w:rFonts w:ascii="Times New Roman" w:hAnsi="Times New Roman" w:cs="Times New Roman"/>
          <w:sz w:val="24"/>
          <w:szCs w:val="24"/>
        </w:rPr>
        <w:t>ck design, Latin square design.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UNIT III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Factorial concept: simple effects, main effects and interaction, factorial experiments (without confounding), Yates method. </w:t>
      </w:r>
      <w:proofErr w:type="gramStart"/>
      <w:r w:rsidRPr="006C1505">
        <w:t xml:space="preserve">Confounding, principles of </w:t>
      </w:r>
      <w:r>
        <w:t xml:space="preserve">confounding in a </w:t>
      </w:r>
      <w:r w:rsidRPr="006C1505">
        <w:t>2</w:t>
      </w:r>
      <w:r w:rsidRPr="008F154F">
        <w:rPr>
          <w:vertAlign w:val="superscript"/>
        </w:rPr>
        <w:t>3</w:t>
      </w:r>
      <w:r w:rsidRPr="006C1505">
        <w:t xml:space="preserve"> factorial experiments.</w:t>
      </w:r>
      <w:proofErr w:type="gramEnd"/>
      <w:r w:rsidRPr="006C1505">
        <w:t xml:space="preserve"> Split plot design.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UNIT IV </w:t>
      </w:r>
    </w:p>
    <w:p w:rsidR="00F84294" w:rsidRPr="006C1505" w:rsidRDefault="00F84294" w:rsidP="00F84294">
      <w:pPr>
        <w:pStyle w:val="Default"/>
        <w:spacing w:line="360" w:lineRule="auto"/>
        <w:jc w:val="both"/>
      </w:pPr>
      <w:r w:rsidRPr="006C1505">
        <w:t xml:space="preserve">Missing plot technique; Bartlett’s techniques for missing plots, cross-overdesign or switch-over trials, Rotational experiments, progeny selection, compact family block design, uniformity trial, sire index, sampling in field experiments. </w:t>
      </w:r>
    </w:p>
    <w:p w:rsidR="00F84294" w:rsidRDefault="00F84294" w:rsidP="00F84294"/>
    <w:p w:rsidR="00F84294" w:rsidRDefault="00F84294"/>
    <w:sectPr w:rsidR="00F84294" w:rsidSect="00C9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93C"/>
    <w:rsid w:val="000D1009"/>
    <w:rsid w:val="00290D78"/>
    <w:rsid w:val="004B10C4"/>
    <w:rsid w:val="007721BF"/>
    <w:rsid w:val="007B384D"/>
    <w:rsid w:val="00863130"/>
    <w:rsid w:val="008752B5"/>
    <w:rsid w:val="00934D2A"/>
    <w:rsid w:val="0095007C"/>
    <w:rsid w:val="009B1E9B"/>
    <w:rsid w:val="009C1DDB"/>
    <w:rsid w:val="00A1649B"/>
    <w:rsid w:val="00A730DD"/>
    <w:rsid w:val="00A82FA1"/>
    <w:rsid w:val="00AA293C"/>
    <w:rsid w:val="00C914E1"/>
    <w:rsid w:val="00E75FF7"/>
    <w:rsid w:val="00F8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2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8429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dell</cp:lastModifiedBy>
  <cp:revision>11</cp:revision>
  <dcterms:created xsi:type="dcterms:W3CDTF">2019-08-01T08:39:00Z</dcterms:created>
  <dcterms:modified xsi:type="dcterms:W3CDTF">2019-08-02T06:56:00Z</dcterms:modified>
</cp:coreProperties>
</file>